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D94" w:rsidRDefault="00245746" w:rsidP="00245746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Личный кабинет налогоплательщика для физических лиц (ЛК ФЛ)</w:t>
      </w:r>
    </w:p>
    <w:p w:rsidR="00245746" w:rsidRPr="00245746" w:rsidRDefault="00245746" w:rsidP="00245746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245746">
        <w:rPr>
          <w:rFonts w:ascii="Times New Roman" w:hAnsi="Times New Roman" w:cs="Times New Roman"/>
          <w:sz w:val="28"/>
          <w:szCs w:val="28"/>
          <w:lang w:eastAsia="ru-RU"/>
        </w:rPr>
        <w:t>Сервис ЛК ФЛ позволяет налогоплательщику дистанционно осуществлять широкий спектр действий без личного визита в инспекцию: получать актуальную информацию об объектах имущества и транспортных средствах, контролировать состоян</w:t>
      </w:r>
      <w:bookmarkStart w:id="0" w:name="_GoBack"/>
      <w:bookmarkEnd w:id="0"/>
      <w:r w:rsidRPr="00245746">
        <w:rPr>
          <w:rFonts w:ascii="Times New Roman" w:hAnsi="Times New Roman" w:cs="Times New Roman"/>
          <w:sz w:val="28"/>
          <w:szCs w:val="28"/>
          <w:lang w:eastAsia="ru-RU"/>
        </w:rPr>
        <w:t>ие расчетов с бюджетом, осуществлять юридически значимый документооборот с налоговым органом, в том числе подавать декларацию о доходах 3-НДФЛ и такие документы, как заявление на зачет или возврат переплаты, заявление на предоставление налоговой льготы или</w:t>
      </w:r>
      <w:proofErr w:type="gramEnd"/>
      <w:r w:rsidRPr="00245746">
        <w:rPr>
          <w:rFonts w:ascii="Times New Roman" w:hAnsi="Times New Roman" w:cs="Times New Roman"/>
          <w:sz w:val="28"/>
          <w:szCs w:val="28"/>
          <w:lang w:eastAsia="ru-RU"/>
        </w:rPr>
        <w:t xml:space="preserve"> заявление о счетах в иностранных банках, запросить справку о состоянии расчетов с бюджетом, об исполнении обязанности об уплате налогов, акт сверки и другие документы. Документы, требующие подписания электронной подписью, налогоплательщик подписывает своей электронной подписью, которую можно получить бесплатно в ЛК ФЛ, без дополнительных визитов в налоговую инспекцию или удостоверяющий центр.</w:t>
      </w:r>
    </w:p>
    <w:p w:rsidR="00B15D94" w:rsidRPr="00245746" w:rsidRDefault="00B15D94" w:rsidP="00245746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5746">
        <w:rPr>
          <w:rFonts w:ascii="Times New Roman" w:hAnsi="Times New Roman" w:cs="Times New Roman"/>
          <w:sz w:val="28"/>
          <w:szCs w:val="28"/>
        </w:rPr>
        <w:t>Межрайонная</w:t>
      </w:r>
      <w:proofErr w:type="gramEnd"/>
      <w:r w:rsidRPr="00245746">
        <w:rPr>
          <w:rFonts w:ascii="Times New Roman" w:hAnsi="Times New Roman" w:cs="Times New Roman"/>
          <w:sz w:val="28"/>
          <w:szCs w:val="28"/>
        </w:rPr>
        <w:t xml:space="preserve"> ИФНС России №8 по Архангельской области и НАО напоминает, что подключиться к «Личному кабинету налогоплательщика для физических лиц» можно без посещения налоговой инспекции, через Единый портал государственных и муниципальных услуг.</w:t>
      </w:r>
    </w:p>
    <w:p w:rsidR="00B15D94" w:rsidRPr="00245746" w:rsidRDefault="00B15D94" w:rsidP="00245746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45746">
        <w:rPr>
          <w:rFonts w:ascii="Times New Roman" w:hAnsi="Times New Roman" w:cs="Times New Roman"/>
          <w:sz w:val="28"/>
          <w:szCs w:val="28"/>
        </w:rPr>
        <w:t xml:space="preserve">Эта возможность предусмотрена в случае наличия у налогоплательщика учетной записи на портале </w:t>
      </w:r>
      <w:proofErr w:type="spellStart"/>
      <w:r w:rsidRPr="00245746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Pr="00245746">
        <w:rPr>
          <w:rFonts w:ascii="Times New Roman" w:hAnsi="Times New Roman" w:cs="Times New Roman"/>
          <w:sz w:val="28"/>
          <w:szCs w:val="28"/>
        </w:rPr>
        <w:t>, подтвержденной в одном из уполномоченных центров регистрации Единой системы идентификац</w:t>
      </w:r>
      <w:proofErr w:type="gramStart"/>
      <w:r w:rsidRPr="00245746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245746">
        <w:rPr>
          <w:rFonts w:ascii="Times New Roman" w:hAnsi="Times New Roman" w:cs="Times New Roman"/>
          <w:sz w:val="28"/>
          <w:szCs w:val="28"/>
        </w:rPr>
        <w:t>тентификации.</w:t>
      </w:r>
    </w:p>
    <w:p w:rsidR="00CA0C80" w:rsidRPr="00245746" w:rsidRDefault="00B15D94" w:rsidP="00245746">
      <w:pPr>
        <w:pStyle w:val="a3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45746">
        <w:rPr>
          <w:rFonts w:ascii="Times New Roman" w:hAnsi="Times New Roman" w:cs="Times New Roman"/>
          <w:sz w:val="28"/>
          <w:szCs w:val="28"/>
        </w:rPr>
        <w:t>Для пользователей, не подтвердивших личность, доступны другие способы подключения к личному кабинету: с помощью логина и пароля, полученных в инспекции или МФЦ, либо с помощью усиленной квалифицированной электронной подписи.</w:t>
      </w:r>
    </w:p>
    <w:sectPr w:rsidR="00CA0C80" w:rsidRPr="0024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D94"/>
    <w:rsid w:val="00245746"/>
    <w:rsid w:val="00B15D94"/>
    <w:rsid w:val="00CA0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7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457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Дьячкова Алена Николаевна</dc:creator>
  <cp:lastModifiedBy>Дьячкова Алена Николаевна</cp:lastModifiedBy>
  <cp:revision>2</cp:revision>
  <dcterms:created xsi:type="dcterms:W3CDTF">2021-06-29T06:20:00Z</dcterms:created>
  <dcterms:modified xsi:type="dcterms:W3CDTF">2021-06-29T06:23:00Z</dcterms:modified>
</cp:coreProperties>
</file>